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364D4" w14:textId="77777777" w:rsidR="005F06CF" w:rsidRDefault="005F06CF"/>
    <w:p w14:paraId="0B32539C" w14:textId="77C3B1A1" w:rsidR="005F06CF" w:rsidRDefault="005F06CF">
      <w:pPr>
        <w:rPr>
          <w:b/>
          <w:bCs/>
          <w:u w:val="single"/>
        </w:rPr>
      </w:pPr>
      <w:r w:rsidRPr="005F06CF">
        <w:rPr>
          <w:b/>
          <w:bCs/>
          <w:u w:val="single"/>
        </w:rPr>
        <w:t>English</w:t>
      </w:r>
    </w:p>
    <w:p w14:paraId="44D16328" w14:textId="77777777" w:rsidR="005F06CF" w:rsidRPr="005F06CF" w:rsidRDefault="005F06CF" w:rsidP="005F06CF">
      <w:pPr>
        <w:rPr>
          <w:b/>
          <w:bCs/>
          <w:u w:val="single"/>
        </w:rPr>
      </w:pPr>
      <w:r w:rsidRPr="005F06CF">
        <w:rPr>
          <w:rFonts w:ascii="Segoe UI Emoji" w:hAnsi="Segoe UI Emoji" w:cs="Segoe UI Emoji"/>
          <w:b/>
          <w:bCs/>
          <w:u w:val="single"/>
        </w:rPr>
        <w:t>✅</w:t>
      </w:r>
      <w:r w:rsidRPr="005F06CF">
        <w:rPr>
          <w:b/>
          <w:bCs/>
          <w:u w:val="single"/>
        </w:rPr>
        <w:t xml:space="preserve"> Recommended Websites &amp; What They Offer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29"/>
        <w:gridCol w:w="4920"/>
        <w:gridCol w:w="2277"/>
      </w:tblGrid>
      <w:tr w:rsidR="005F06CF" w:rsidRPr="005F06CF" w14:paraId="14723780" w14:textId="77777777" w:rsidTr="005F06CF">
        <w:trPr>
          <w:tblHeader/>
          <w:tblCellSpacing w:w="15" w:type="dxa"/>
        </w:trPr>
        <w:tc>
          <w:tcPr>
            <w:tcW w:w="0" w:type="auto"/>
            <w:shd w:val="clear" w:color="auto" w:fill="83CAEB" w:themeFill="accent1" w:themeFillTint="66"/>
            <w:vAlign w:val="center"/>
            <w:hideMark/>
          </w:tcPr>
          <w:p w14:paraId="2FD5C03C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>Website</w:t>
            </w:r>
          </w:p>
        </w:tc>
        <w:tc>
          <w:tcPr>
            <w:tcW w:w="0" w:type="auto"/>
            <w:shd w:val="clear" w:color="auto" w:fill="83CAEB" w:themeFill="accent1" w:themeFillTint="66"/>
            <w:vAlign w:val="center"/>
            <w:hideMark/>
          </w:tcPr>
          <w:p w14:paraId="363C9B4F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>What it offers (for Year 5 / KS2 English)</w:t>
            </w:r>
          </w:p>
        </w:tc>
        <w:tc>
          <w:tcPr>
            <w:tcW w:w="0" w:type="auto"/>
            <w:shd w:val="clear" w:color="auto" w:fill="83CAEB" w:themeFill="accent1" w:themeFillTint="66"/>
            <w:vAlign w:val="center"/>
            <w:hideMark/>
          </w:tcPr>
          <w:p w14:paraId="4E1EF38D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>Why it’s good / tips for use</w:t>
            </w:r>
          </w:p>
        </w:tc>
      </w:tr>
      <w:tr w:rsidR="005F06CF" w:rsidRPr="005F06CF" w14:paraId="6D9A0EB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C7E3B7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>Oak National Academy (The National Academy)</w:t>
            </w:r>
          </w:p>
        </w:tc>
        <w:tc>
          <w:tcPr>
            <w:tcW w:w="0" w:type="auto"/>
            <w:vAlign w:val="center"/>
            <w:hideMark/>
          </w:tcPr>
          <w:p w14:paraId="1B77E8DB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 xml:space="preserve">Fully sequenced English units (reading, writing, grammar, vocabulary) for Year 5 and across KS2 </w:t>
            </w:r>
            <w:hyperlink r:id="rId4" w:tgtFrame="_blank" w:history="1">
              <w:r w:rsidRPr="005F06CF">
                <w:rPr>
                  <w:rStyle w:val="Hyperlink"/>
                  <w:b/>
                  <w:bCs/>
                </w:rPr>
                <w:t>Oak National Academy</w:t>
              </w:r>
            </w:hyperlink>
          </w:p>
        </w:tc>
        <w:tc>
          <w:tcPr>
            <w:tcW w:w="0" w:type="auto"/>
            <w:vAlign w:val="center"/>
            <w:hideMark/>
          </w:tcPr>
          <w:p w14:paraId="622CD952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>Free, structured lessons with slides, videos and worksheets. You can follow a full unit or pick particular lessons.</w:t>
            </w:r>
          </w:p>
        </w:tc>
      </w:tr>
      <w:tr w:rsidR="005F06CF" w:rsidRPr="005F06CF" w14:paraId="1C4FA8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340402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>BBC Bitesize (KS2 English)</w:t>
            </w:r>
          </w:p>
        </w:tc>
        <w:tc>
          <w:tcPr>
            <w:tcW w:w="0" w:type="auto"/>
            <w:vAlign w:val="center"/>
            <w:hideMark/>
          </w:tcPr>
          <w:p w14:paraId="488AA61B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 xml:space="preserve">Lessons, guidance, quizzes, revision pages and interactive English content for KS2 </w:t>
            </w:r>
            <w:hyperlink r:id="rId5" w:tgtFrame="_blank" w:history="1">
              <w:r w:rsidRPr="005F06CF">
                <w:rPr>
                  <w:rStyle w:val="Hyperlink"/>
                  <w:b/>
                  <w:bCs/>
                </w:rPr>
                <w:t>Wikipedia+2Colindale Primary School+2</w:t>
              </w:r>
            </w:hyperlink>
          </w:p>
        </w:tc>
        <w:tc>
          <w:tcPr>
            <w:tcW w:w="0" w:type="auto"/>
            <w:vAlign w:val="center"/>
            <w:hideMark/>
          </w:tcPr>
          <w:p w14:paraId="0A132A6F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>Very accessible and well aligned to the national curriculum. Use for short bursts of practice or revision.</w:t>
            </w:r>
          </w:p>
        </w:tc>
      </w:tr>
      <w:tr w:rsidR="005F06CF" w:rsidRPr="005F06CF" w14:paraId="42C288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0EC7A9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proofErr w:type="spellStart"/>
            <w:r w:rsidRPr="005F06CF">
              <w:rPr>
                <w:b/>
                <w:bCs/>
                <w:u w:val="single"/>
              </w:rPr>
              <w:t>Crickweb</w:t>
            </w:r>
            <w:proofErr w:type="spellEnd"/>
            <w:r w:rsidRPr="005F06CF">
              <w:rPr>
                <w:b/>
                <w:bCs/>
                <w:u w:val="single"/>
              </w:rPr>
              <w:t xml:space="preserve"> – KS2 Literacy</w:t>
            </w:r>
          </w:p>
        </w:tc>
        <w:tc>
          <w:tcPr>
            <w:tcW w:w="0" w:type="auto"/>
            <w:vAlign w:val="center"/>
            <w:hideMark/>
          </w:tcPr>
          <w:p w14:paraId="4D0E64E7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 xml:space="preserve">Interactive English / literacy games and exercises (grammar, spelling, punctuation) </w:t>
            </w:r>
            <w:hyperlink r:id="rId6" w:tgtFrame="_blank" w:history="1">
              <w:r w:rsidRPr="005F06CF">
                <w:rPr>
                  <w:rStyle w:val="Hyperlink"/>
                  <w:b/>
                  <w:bCs/>
                </w:rPr>
                <w:t>crickweb.co.uk+1</w:t>
              </w:r>
            </w:hyperlink>
          </w:p>
        </w:tc>
        <w:tc>
          <w:tcPr>
            <w:tcW w:w="0" w:type="auto"/>
            <w:vAlign w:val="center"/>
            <w:hideMark/>
          </w:tcPr>
          <w:p w14:paraId="3C41C8D6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>Good for reinforcing skills in a fun way. It helps with retention because children often enjoy the game format.</w:t>
            </w:r>
          </w:p>
        </w:tc>
      </w:tr>
      <w:tr w:rsidR="005F06CF" w:rsidRPr="005F06CF" w14:paraId="302FDE4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EFA075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>Oxford Owl (“For Home”)</w:t>
            </w:r>
          </w:p>
        </w:tc>
        <w:tc>
          <w:tcPr>
            <w:tcW w:w="0" w:type="auto"/>
            <w:vAlign w:val="center"/>
            <w:hideMark/>
          </w:tcPr>
          <w:p w14:paraId="72EB8E7B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 xml:space="preserve">Reading resources, advice, tips, and e-books for children 3–11 </w:t>
            </w:r>
            <w:hyperlink r:id="rId7" w:tgtFrame="_blank" w:history="1">
              <w:r w:rsidRPr="005F06CF">
                <w:rPr>
                  <w:rStyle w:val="Hyperlink"/>
                  <w:b/>
                  <w:bCs/>
                </w:rPr>
                <w:t>Oxford Owl for Home+2hollyspringprimary.co.uk+2</w:t>
              </w:r>
            </w:hyperlink>
          </w:p>
        </w:tc>
        <w:tc>
          <w:tcPr>
            <w:tcW w:w="0" w:type="auto"/>
            <w:vAlign w:val="center"/>
            <w:hideMark/>
          </w:tcPr>
          <w:p w14:paraId="51C5E6B0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>Especially good for reading and vocabulary work. The e-book library is a nice resource to supplement physical books.</w:t>
            </w:r>
          </w:p>
        </w:tc>
      </w:tr>
      <w:tr w:rsidR="005F06CF" w:rsidRPr="005F06CF" w14:paraId="7993DBD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6E482B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>Twinkl (Home Learning / Year 5 resources)</w:t>
            </w:r>
          </w:p>
        </w:tc>
        <w:tc>
          <w:tcPr>
            <w:tcW w:w="0" w:type="auto"/>
            <w:vAlign w:val="center"/>
            <w:hideMark/>
          </w:tcPr>
          <w:p w14:paraId="1CD36A52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 xml:space="preserve">Worksheets, home learning packs, interactive lessons, resource collections for Year 5 English topics </w:t>
            </w:r>
            <w:hyperlink r:id="rId8" w:tgtFrame="_blank" w:history="1">
              <w:r w:rsidRPr="005F06CF">
                <w:rPr>
                  <w:rStyle w:val="Hyperlink"/>
                  <w:b/>
                  <w:bCs/>
                </w:rPr>
                <w:t>Twinkl+2Twinkl+2</w:t>
              </w:r>
            </w:hyperlink>
          </w:p>
        </w:tc>
        <w:tc>
          <w:tcPr>
            <w:tcW w:w="0" w:type="auto"/>
            <w:vAlign w:val="center"/>
            <w:hideMark/>
          </w:tcPr>
          <w:p w14:paraId="75A29750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 xml:space="preserve">Very teacher-designed; great for daily practice. Some resources require a </w:t>
            </w:r>
            <w:r w:rsidRPr="005F06CF">
              <w:rPr>
                <w:b/>
                <w:bCs/>
                <w:u w:val="single"/>
              </w:rPr>
              <w:lastRenderedPageBreak/>
              <w:t>membership, but they also have free packs.</w:t>
            </w:r>
          </w:p>
        </w:tc>
      </w:tr>
      <w:tr w:rsidR="005F06CF" w:rsidRPr="005F06CF" w14:paraId="1846560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66743E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lastRenderedPageBreak/>
              <w:t>Top Marks</w:t>
            </w:r>
          </w:p>
        </w:tc>
        <w:tc>
          <w:tcPr>
            <w:tcW w:w="0" w:type="auto"/>
            <w:vAlign w:val="center"/>
            <w:hideMark/>
          </w:tcPr>
          <w:p w14:paraId="4D8648F6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 xml:space="preserve">English games (spelling, punctuation, grammar) and searchable by age/level </w:t>
            </w:r>
            <w:hyperlink r:id="rId9" w:tgtFrame="_blank" w:history="1">
              <w:r w:rsidRPr="005F06CF">
                <w:rPr>
                  <w:rStyle w:val="Hyperlink"/>
                  <w:b/>
                  <w:bCs/>
                </w:rPr>
                <w:t>Teachwire+3Colindale Primary School+3hollyspringprimary.co.uk+3</w:t>
              </w:r>
            </w:hyperlink>
          </w:p>
        </w:tc>
        <w:tc>
          <w:tcPr>
            <w:tcW w:w="0" w:type="auto"/>
            <w:vAlign w:val="center"/>
            <w:hideMark/>
          </w:tcPr>
          <w:p w14:paraId="33A9E86C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>Handy for short reinforcement sessions or warmups.</w:t>
            </w:r>
          </w:p>
        </w:tc>
      </w:tr>
      <w:tr w:rsidR="005F06CF" w:rsidRPr="005F06CF" w14:paraId="65B2AA9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5ECF0A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>Other supplemental sites mentioned in school lists</w:t>
            </w:r>
          </w:p>
        </w:tc>
        <w:tc>
          <w:tcPr>
            <w:tcW w:w="0" w:type="auto"/>
            <w:vAlign w:val="center"/>
            <w:hideMark/>
          </w:tcPr>
          <w:p w14:paraId="19398894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 xml:space="preserve">— </w:t>
            </w:r>
            <w:proofErr w:type="spellStart"/>
            <w:r w:rsidRPr="005F06CF">
              <w:rPr>
                <w:b/>
                <w:bCs/>
                <w:i/>
                <w:iCs/>
                <w:u w:val="single"/>
              </w:rPr>
              <w:t>SpellZone</w:t>
            </w:r>
            <w:proofErr w:type="spellEnd"/>
            <w:r w:rsidRPr="005F06CF">
              <w:rPr>
                <w:b/>
                <w:bCs/>
                <w:u w:val="single"/>
              </w:rPr>
              <w:t xml:space="preserve">, </w:t>
            </w:r>
            <w:r w:rsidRPr="005F06CF">
              <w:rPr>
                <w:b/>
                <w:bCs/>
                <w:i/>
                <w:iCs/>
                <w:u w:val="single"/>
              </w:rPr>
              <w:t>Hangman</w:t>
            </w:r>
            <w:r w:rsidRPr="005F06CF">
              <w:rPr>
                <w:b/>
                <w:bCs/>
                <w:u w:val="single"/>
              </w:rPr>
              <w:t xml:space="preserve">, </w:t>
            </w:r>
            <w:r w:rsidRPr="005F06CF">
              <w:rPr>
                <w:b/>
                <w:bCs/>
                <w:i/>
                <w:iCs/>
                <w:u w:val="single"/>
              </w:rPr>
              <w:t>Primary Homework Help (Literacy)</w:t>
            </w:r>
            <w:r w:rsidRPr="005F06CF">
              <w:rPr>
                <w:b/>
                <w:bCs/>
                <w:u w:val="single"/>
              </w:rPr>
              <w:t xml:space="preserve">, </w:t>
            </w:r>
            <w:r w:rsidRPr="005F06CF">
              <w:rPr>
                <w:b/>
                <w:bCs/>
                <w:i/>
                <w:iCs/>
                <w:u w:val="single"/>
              </w:rPr>
              <w:t>Children’s Poetry Archive</w:t>
            </w:r>
            <w:r w:rsidRPr="005F06CF">
              <w:rPr>
                <w:b/>
                <w:bCs/>
                <w:u w:val="single"/>
              </w:rPr>
              <w:t xml:space="preserve"> etc </w:t>
            </w:r>
            <w:hyperlink r:id="rId10" w:tgtFrame="_blank" w:history="1">
              <w:r w:rsidRPr="005F06CF">
                <w:rPr>
                  <w:rStyle w:val="Hyperlink"/>
                  <w:b/>
                  <w:bCs/>
                </w:rPr>
                <w:t>Students 4 Students+3Rye Oak Primary School+3Thornton-in-Craven Primary School+3</w:t>
              </w:r>
            </w:hyperlink>
          </w:p>
        </w:tc>
        <w:tc>
          <w:tcPr>
            <w:tcW w:w="0" w:type="auto"/>
            <w:vAlign w:val="center"/>
            <w:hideMark/>
          </w:tcPr>
          <w:p w14:paraId="4F39565A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>These are useful extras—use them to vary the work and keep engagement high.</w:t>
            </w:r>
          </w:p>
        </w:tc>
      </w:tr>
    </w:tbl>
    <w:p w14:paraId="7499096E" w14:textId="77777777" w:rsidR="005F06CF" w:rsidRDefault="005F06CF">
      <w:pPr>
        <w:rPr>
          <w:b/>
          <w:bCs/>
          <w:u w:val="single"/>
        </w:rPr>
      </w:pPr>
    </w:p>
    <w:p w14:paraId="0B49B5F7" w14:textId="77777777" w:rsidR="005F06CF" w:rsidRDefault="005F06CF">
      <w:pPr>
        <w:rPr>
          <w:b/>
          <w:bCs/>
          <w:u w:val="single"/>
        </w:rPr>
      </w:pPr>
    </w:p>
    <w:p w14:paraId="5FFA96BD" w14:textId="77777777" w:rsidR="005F06CF" w:rsidRDefault="005F06CF">
      <w:pPr>
        <w:rPr>
          <w:b/>
          <w:bCs/>
          <w:u w:val="single"/>
        </w:rPr>
      </w:pPr>
    </w:p>
    <w:p w14:paraId="5CF25879" w14:textId="77777777" w:rsidR="005F06CF" w:rsidRDefault="005F06CF">
      <w:pPr>
        <w:rPr>
          <w:b/>
          <w:bCs/>
          <w:u w:val="single"/>
        </w:rPr>
      </w:pPr>
    </w:p>
    <w:p w14:paraId="1B890F4F" w14:textId="77777777" w:rsidR="005F06CF" w:rsidRDefault="005F06CF">
      <w:pPr>
        <w:rPr>
          <w:b/>
          <w:bCs/>
          <w:u w:val="single"/>
        </w:rPr>
      </w:pPr>
    </w:p>
    <w:p w14:paraId="1B76677E" w14:textId="77777777" w:rsidR="005F06CF" w:rsidRDefault="005F06CF">
      <w:pPr>
        <w:rPr>
          <w:b/>
          <w:bCs/>
          <w:u w:val="single"/>
        </w:rPr>
      </w:pPr>
    </w:p>
    <w:p w14:paraId="77CF3302" w14:textId="77777777" w:rsidR="005F06CF" w:rsidRDefault="005F06CF">
      <w:pPr>
        <w:rPr>
          <w:b/>
          <w:bCs/>
          <w:u w:val="single"/>
        </w:rPr>
      </w:pPr>
    </w:p>
    <w:p w14:paraId="7BFFCD1B" w14:textId="77777777" w:rsidR="005F06CF" w:rsidRDefault="005F06CF">
      <w:pPr>
        <w:rPr>
          <w:b/>
          <w:bCs/>
          <w:u w:val="single"/>
        </w:rPr>
      </w:pPr>
    </w:p>
    <w:p w14:paraId="21123798" w14:textId="77777777" w:rsidR="005F06CF" w:rsidRDefault="005F06CF">
      <w:pPr>
        <w:rPr>
          <w:b/>
          <w:bCs/>
          <w:u w:val="single"/>
        </w:rPr>
      </w:pPr>
    </w:p>
    <w:p w14:paraId="325BEDCE" w14:textId="77777777" w:rsidR="005F06CF" w:rsidRDefault="005F06CF">
      <w:pPr>
        <w:rPr>
          <w:b/>
          <w:bCs/>
          <w:u w:val="single"/>
        </w:rPr>
      </w:pPr>
    </w:p>
    <w:p w14:paraId="319B95BD" w14:textId="77777777" w:rsidR="005F06CF" w:rsidRDefault="005F06CF">
      <w:pPr>
        <w:rPr>
          <w:b/>
          <w:bCs/>
          <w:u w:val="single"/>
        </w:rPr>
      </w:pPr>
    </w:p>
    <w:p w14:paraId="0DC0BBF7" w14:textId="77777777" w:rsidR="005F06CF" w:rsidRDefault="005F06CF">
      <w:pPr>
        <w:rPr>
          <w:b/>
          <w:bCs/>
          <w:u w:val="single"/>
        </w:rPr>
      </w:pPr>
    </w:p>
    <w:p w14:paraId="7806788E" w14:textId="77777777" w:rsidR="005F06CF" w:rsidRDefault="005F06CF">
      <w:pPr>
        <w:rPr>
          <w:b/>
          <w:bCs/>
          <w:u w:val="single"/>
        </w:rPr>
      </w:pPr>
    </w:p>
    <w:p w14:paraId="14F566D3" w14:textId="77777777" w:rsidR="005F06CF" w:rsidRDefault="005F06CF">
      <w:pPr>
        <w:rPr>
          <w:b/>
          <w:bCs/>
          <w:u w:val="single"/>
        </w:rPr>
      </w:pPr>
    </w:p>
    <w:p w14:paraId="4BB1285F" w14:textId="77777777" w:rsidR="005F06CF" w:rsidRDefault="005F06CF">
      <w:pPr>
        <w:rPr>
          <w:b/>
          <w:bCs/>
          <w:u w:val="single"/>
        </w:rPr>
      </w:pPr>
    </w:p>
    <w:p w14:paraId="0BAFFF08" w14:textId="77777777" w:rsidR="005F06CF" w:rsidRDefault="005F06CF">
      <w:pPr>
        <w:rPr>
          <w:b/>
          <w:bCs/>
          <w:u w:val="single"/>
        </w:rPr>
      </w:pPr>
    </w:p>
    <w:p w14:paraId="5E4254D0" w14:textId="77777777" w:rsidR="005F06CF" w:rsidRDefault="005F06CF">
      <w:pPr>
        <w:rPr>
          <w:b/>
          <w:bCs/>
          <w:u w:val="single"/>
        </w:rPr>
      </w:pPr>
    </w:p>
    <w:p w14:paraId="31412A3E" w14:textId="546DA958" w:rsidR="005F06CF" w:rsidRDefault="005F06CF">
      <w:p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>Maths</w:t>
      </w:r>
    </w:p>
    <w:p w14:paraId="7D02E461" w14:textId="77777777" w:rsidR="005F06CF" w:rsidRPr="005F06CF" w:rsidRDefault="005F06CF" w:rsidP="005F06CF">
      <w:pPr>
        <w:rPr>
          <w:b/>
          <w:bCs/>
          <w:u w:val="single"/>
        </w:rPr>
      </w:pPr>
      <w:r w:rsidRPr="005F06CF">
        <w:rPr>
          <w:rFonts w:ascii="Segoe UI Emoji" w:hAnsi="Segoe UI Emoji" w:cs="Segoe UI Emoji"/>
          <w:b/>
          <w:bCs/>
          <w:u w:val="single"/>
        </w:rPr>
        <w:t>✅</w:t>
      </w:r>
      <w:r w:rsidRPr="005F06CF">
        <w:rPr>
          <w:b/>
          <w:bCs/>
          <w:u w:val="single"/>
        </w:rPr>
        <w:t xml:space="preserve"> Recommended Websites for Year 5 Maths (UK)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82"/>
        <w:gridCol w:w="3851"/>
        <w:gridCol w:w="1838"/>
        <w:gridCol w:w="1655"/>
      </w:tblGrid>
      <w:tr w:rsidR="005F06CF" w:rsidRPr="005F06CF" w14:paraId="23CC9BE4" w14:textId="77777777" w:rsidTr="005F06CF">
        <w:trPr>
          <w:tblHeader/>
          <w:tblCellSpacing w:w="15" w:type="dxa"/>
        </w:trPr>
        <w:tc>
          <w:tcPr>
            <w:tcW w:w="0" w:type="auto"/>
            <w:shd w:val="clear" w:color="auto" w:fill="FFFF00"/>
            <w:vAlign w:val="center"/>
            <w:hideMark/>
          </w:tcPr>
          <w:p w14:paraId="730061DC" w14:textId="77777777" w:rsidR="005F06CF" w:rsidRPr="005F06CF" w:rsidRDefault="005F06CF" w:rsidP="005F06CF">
            <w:pPr>
              <w:rPr>
                <w:b/>
                <w:bCs/>
                <w:highlight w:val="yellow"/>
                <w:u w:val="single"/>
              </w:rPr>
            </w:pPr>
            <w:r w:rsidRPr="005F06CF">
              <w:rPr>
                <w:b/>
                <w:bCs/>
                <w:highlight w:val="yellow"/>
                <w:u w:val="single"/>
              </w:rPr>
              <w:t>Website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14:paraId="70B7223D" w14:textId="77777777" w:rsidR="005F06CF" w:rsidRPr="005F06CF" w:rsidRDefault="005F06CF" w:rsidP="005F06CF">
            <w:pPr>
              <w:rPr>
                <w:b/>
                <w:bCs/>
                <w:highlight w:val="yellow"/>
                <w:u w:val="single"/>
              </w:rPr>
            </w:pPr>
            <w:r w:rsidRPr="005F06CF">
              <w:rPr>
                <w:b/>
                <w:bCs/>
                <w:highlight w:val="yellow"/>
                <w:u w:val="single"/>
              </w:rPr>
              <w:t>What it offers (for Year 5 / KS2)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14:paraId="3CA97EF6" w14:textId="77777777" w:rsidR="005F06CF" w:rsidRPr="005F06CF" w:rsidRDefault="005F06CF" w:rsidP="005F06CF">
            <w:pPr>
              <w:rPr>
                <w:b/>
                <w:bCs/>
                <w:highlight w:val="yellow"/>
                <w:u w:val="single"/>
              </w:rPr>
            </w:pPr>
            <w:r w:rsidRPr="005F06CF">
              <w:rPr>
                <w:b/>
                <w:bCs/>
                <w:highlight w:val="yellow"/>
                <w:u w:val="single"/>
              </w:rPr>
              <w:t>Why it’s useful / strengths</w:t>
            </w:r>
          </w:p>
        </w:tc>
        <w:tc>
          <w:tcPr>
            <w:tcW w:w="0" w:type="auto"/>
            <w:shd w:val="clear" w:color="auto" w:fill="FFFF00"/>
            <w:vAlign w:val="center"/>
            <w:hideMark/>
          </w:tcPr>
          <w:p w14:paraId="4D78867F" w14:textId="77777777" w:rsidR="005F06CF" w:rsidRPr="005F06CF" w:rsidRDefault="005F06CF" w:rsidP="005F06CF">
            <w:pPr>
              <w:rPr>
                <w:b/>
                <w:bCs/>
                <w:highlight w:val="yellow"/>
                <w:u w:val="single"/>
              </w:rPr>
            </w:pPr>
            <w:r w:rsidRPr="005F06CF">
              <w:rPr>
                <w:b/>
                <w:bCs/>
                <w:highlight w:val="yellow"/>
                <w:u w:val="single"/>
              </w:rPr>
              <w:t>Notes / cost model / cautions</w:t>
            </w:r>
          </w:p>
        </w:tc>
      </w:tr>
      <w:tr w:rsidR="005F06CF" w:rsidRPr="005F06CF" w14:paraId="08E865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8546ED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>Oak National Academy (Maths, Year 5)</w:t>
            </w:r>
          </w:p>
        </w:tc>
        <w:tc>
          <w:tcPr>
            <w:tcW w:w="0" w:type="auto"/>
            <w:vAlign w:val="center"/>
            <w:hideMark/>
          </w:tcPr>
          <w:p w14:paraId="42FEEEC7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 xml:space="preserve">Full sequenced video lessons and resources, unit by unit, matching KS2 topics </w:t>
            </w:r>
            <w:hyperlink r:id="rId11" w:tgtFrame="_blank" w:history="1">
              <w:r w:rsidRPr="005F06CF">
                <w:rPr>
                  <w:rStyle w:val="Hyperlink"/>
                  <w:b/>
                  <w:bCs/>
                </w:rPr>
                <w:t>Oak National Academy+1</w:t>
              </w:r>
            </w:hyperlink>
          </w:p>
        </w:tc>
        <w:tc>
          <w:tcPr>
            <w:tcW w:w="0" w:type="auto"/>
            <w:vAlign w:val="center"/>
            <w:hideMark/>
          </w:tcPr>
          <w:p w14:paraId="491B2BB9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>Very structured and school-friendly; good for a “virtual lesson” experience</w:t>
            </w:r>
          </w:p>
        </w:tc>
        <w:tc>
          <w:tcPr>
            <w:tcW w:w="0" w:type="auto"/>
            <w:vAlign w:val="center"/>
            <w:hideMark/>
          </w:tcPr>
          <w:p w14:paraId="32693379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>Free to use</w:t>
            </w:r>
          </w:p>
        </w:tc>
      </w:tr>
      <w:tr w:rsidR="005F06CF" w:rsidRPr="005F06CF" w14:paraId="4388EE5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8D9038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>White Rose Maths – Home Learning</w:t>
            </w:r>
          </w:p>
        </w:tc>
        <w:tc>
          <w:tcPr>
            <w:tcW w:w="0" w:type="auto"/>
            <w:vAlign w:val="center"/>
            <w:hideMark/>
          </w:tcPr>
          <w:p w14:paraId="0FE289B1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 xml:space="preserve">“Home learning” lessons, videos, worksheets for all year groups including Year 5 </w:t>
            </w:r>
            <w:hyperlink r:id="rId12" w:tgtFrame="_blank" w:history="1">
              <w:r w:rsidRPr="005F06CF">
                <w:rPr>
                  <w:rStyle w:val="Hyperlink"/>
                  <w:b/>
                  <w:bCs/>
                </w:rPr>
                <w:t>whiteroseeducation.com</w:t>
              </w:r>
            </w:hyperlink>
          </w:p>
        </w:tc>
        <w:tc>
          <w:tcPr>
            <w:tcW w:w="0" w:type="auto"/>
            <w:vAlign w:val="center"/>
            <w:hideMark/>
          </w:tcPr>
          <w:p w14:paraId="00C8FA83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 xml:space="preserve">Aligned with the popular White Rose scheme many </w:t>
            </w:r>
            <w:proofErr w:type="gramStart"/>
            <w:r w:rsidRPr="005F06CF">
              <w:rPr>
                <w:b/>
                <w:bCs/>
                <w:u w:val="single"/>
              </w:rPr>
              <w:t>UK</w:t>
            </w:r>
            <w:proofErr w:type="gramEnd"/>
            <w:r w:rsidRPr="005F06CF">
              <w:rPr>
                <w:b/>
                <w:bCs/>
                <w:u w:val="single"/>
              </w:rPr>
              <w:t xml:space="preserve"> schools use</w:t>
            </w:r>
          </w:p>
        </w:tc>
        <w:tc>
          <w:tcPr>
            <w:tcW w:w="0" w:type="auto"/>
            <w:vAlign w:val="center"/>
            <w:hideMark/>
          </w:tcPr>
          <w:p w14:paraId="393F1156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>Free</w:t>
            </w:r>
          </w:p>
        </w:tc>
      </w:tr>
      <w:tr w:rsidR="005F06CF" w:rsidRPr="005F06CF" w14:paraId="61761D7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2CDD64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>BBC Bitesize (KS2 Maths)</w:t>
            </w:r>
          </w:p>
        </w:tc>
        <w:tc>
          <w:tcPr>
            <w:tcW w:w="0" w:type="auto"/>
            <w:vAlign w:val="center"/>
            <w:hideMark/>
          </w:tcPr>
          <w:p w14:paraId="0F363859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 xml:space="preserve">Videos, quizzes, step-by-step explanations for KS2 topics </w:t>
            </w:r>
            <w:hyperlink r:id="rId13" w:tgtFrame="_blank" w:history="1">
              <w:r w:rsidRPr="005F06CF">
                <w:rPr>
                  <w:rStyle w:val="Hyperlink"/>
                  <w:b/>
                  <w:bCs/>
                </w:rPr>
                <w:t>Wikipedia</w:t>
              </w:r>
            </w:hyperlink>
          </w:p>
        </w:tc>
        <w:tc>
          <w:tcPr>
            <w:tcW w:w="0" w:type="auto"/>
            <w:vAlign w:val="center"/>
            <w:hideMark/>
          </w:tcPr>
          <w:p w14:paraId="2E1C5AEA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>Very well-known, reliable, with good presentation for kids</w:t>
            </w:r>
          </w:p>
        </w:tc>
        <w:tc>
          <w:tcPr>
            <w:tcW w:w="0" w:type="auto"/>
            <w:vAlign w:val="center"/>
            <w:hideMark/>
          </w:tcPr>
          <w:p w14:paraId="10D89FC6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>Free</w:t>
            </w:r>
          </w:p>
        </w:tc>
      </w:tr>
      <w:tr w:rsidR="005F06CF" w:rsidRPr="005F06CF" w14:paraId="7950EF7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5509FE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proofErr w:type="spellStart"/>
            <w:r w:rsidRPr="005F06CF">
              <w:rPr>
                <w:b/>
                <w:bCs/>
                <w:u w:val="single"/>
              </w:rPr>
              <w:t>MyMaths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86D0BBF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 xml:space="preserve">Interactive lessons + online homework tasks; covers UK curriculum topics </w:t>
            </w:r>
            <w:hyperlink r:id="rId14" w:tgtFrame="_blank" w:history="1">
              <w:r w:rsidRPr="005F06CF">
                <w:rPr>
                  <w:rStyle w:val="Hyperlink"/>
                  <w:b/>
                  <w:bCs/>
                </w:rPr>
                <w:t>mymaths.co.uk+1</w:t>
              </w:r>
            </w:hyperlink>
          </w:p>
        </w:tc>
        <w:tc>
          <w:tcPr>
            <w:tcW w:w="0" w:type="auto"/>
            <w:vAlign w:val="center"/>
            <w:hideMark/>
          </w:tcPr>
          <w:p w14:paraId="6A687A3F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>Good for practising with digital support and immediate feedback</w:t>
            </w:r>
          </w:p>
        </w:tc>
        <w:tc>
          <w:tcPr>
            <w:tcW w:w="0" w:type="auto"/>
            <w:vAlign w:val="center"/>
            <w:hideMark/>
          </w:tcPr>
          <w:p w14:paraId="4526B740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>Subscription required (often schools provide access)</w:t>
            </w:r>
          </w:p>
        </w:tc>
      </w:tr>
      <w:tr w:rsidR="005F06CF" w:rsidRPr="005F06CF" w14:paraId="268F7D4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FF5A35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>Mathletics UK</w:t>
            </w:r>
          </w:p>
        </w:tc>
        <w:tc>
          <w:tcPr>
            <w:tcW w:w="0" w:type="auto"/>
            <w:vAlign w:val="center"/>
            <w:hideMark/>
          </w:tcPr>
          <w:p w14:paraId="4F348316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 xml:space="preserve">Personalised learning, games, challenges, curriculum-aligned tasks </w:t>
            </w:r>
            <w:hyperlink r:id="rId15" w:tgtFrame="_blank" w:history="1">
              <w:r w:rsidRPr="005F06CF">
                <w:rPr>
                  <w:rStyle w:val="Hyperlink"/>
                  <w:b/>
                  <w:bCs/>
                </w:rPr>
                <w:t>Mathletics United Kingdom</w:t>
              </w:r>
            </w:hyperlink>
          </w:p>
        </w:tc>
        <w:tc>
          <w:tcPr>
            <w:tcW w:w="0" w:type="auto"/>
            <w:vAlign w:val="center"/>
            <w:hideMark/>
          </w:tcPr>
          <w:p w14:paraId="2C95C90C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>Game-based, motivating, with progress tracking</w:t>
            </w:r>
          </w:p>
        </w:tc>
        <w:tc>
          <w:tcPr>
            <w:tcW w:w="0" w:type="auto"/>
            <w:vAlign w:val="center"/>
            <w:hideMark/>
          </w:tcPr>
          <w:p w14:paraId="094E93F9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>Has free trial options; full access costs money</w:t>
            </w:r>
          </w:p>
        </w:tc>
      </w:tr>
      <w:tr w:rsidR="005F06CF" w:rsidRPr="005F06CF" w14:paraId="09FC603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C664CF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>IXL – Year 5 Maths (UK version)</w:t>
            </w:r>
          </w:p>
        </w:tc>
        <w:tc>
          <w:tcPr>
            <w:tcW w:w="0" w:type="auto"/>
            <w:vAlign w:val="center"/>
            <w:hideMark/>
          </w:tcPr>
          <w:p w14:paraId="7B164CBC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 xml:space="preserve">Hundreds of </w:t>
            </w:r>
            <w:proofErr w:type="gramStart"/>
            <w:r w:rsidRPr="005F06CF">
              <w:rPr>
                <w:b/>
                <w:bCs/>
                <w:u w:val="single"/>
              </w:rPr>
              <w:t>Year</w:t>
            </w:r>
            <w:proofErr w:type="gramEnd"/>
            <w:r w:rsidRPr="005F06CF">
              <w:rPr>
                <w:b/>
                <w:bCs/>
                <w:u w:val="single"/>
              </w:rPr>
              <w:t xml:space="preserve"> 5 maths skills to practice online (UK tailored) </w:t>
            </w:r>
            <w:hyperlink r:id="rId16" w:tgtFrame="_blank" w:history="1">
              <w:r w:rsidRPr="005F06CF">
                <w:rPr>
                  <w:rStyle w:val="Hyperlink"/>
                  <w:b/>
                  <w:bCs/>
                </w:rPr>
                <w:t>IXL Learning</w:t>
              </w:r>
            </w:hyperlink>
          </w:p>
        </w:tc>
        <w:tc>
          <w:tcPr>
            <w:tcW w:w="0" w:type="auto"/>
            <w:vAlign w:val="center"/>
            <w:hideMark/>
          </w:tcPr>
          <w:p w14:paraId="218ACBF3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>Very granular: good for practising specific skills</w:t>
            </w:r>
          </w:p>
        </w:tc>
        <w:tc>
          <w:tcPr>
            <w:tcW w:w="0" w:type="auto"/>
            <w:vAlign w:val="center"/>
            <w:hideMark/>
          </w:tcPr>
          <w:p w14:paraId="64BEE24C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>Subscription required</w:t>
            </w:r>
          </w:p>
        </w:tc>
      </w:tr>
      <w:tr w:rsidR="005F06CF" w:rsidRPr="005F06CF" w14:paraId="2617F2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03F952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lastRenderedPageBreak/>
              <w:t>Twinkl – Year 5 Maths &amp; Home Learning Links</w:t>
            </w:r>
          </w:p>
        </w:tc>
        <w:tc>
          <w:tcPr>
            <w:tcW w:w="0" w:type="auto"/>
            <w:vAlign w:val="center"/>
            <w:hideMark/>
          </w:tcPr>
          <w:p w14:paraId="5D80825F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 xml:space="preserve">Worksheets, interactive learning links, planning resources for Year 5 topics </w:t>
            </w:r>
            <w:hyperlink r:id="rId17" w:tgtFrame="_blank" w:history="1">
              <w:r w:rsidRPr="005F06CF">
                <w:rPr>
                  <w:rStyle w:val="Hyperlink"/>
                  <w:b/>
                  <w:bCs/>
                </w:rPr>
                <w:t>Twinkl+1</w:t>
              </w:r>
            </w:hyperlink>
          </w:p>
        </w:tc>
        <w:tc>
          <w:tcPr>
            <w:tcW w:w="0" w:type="auto"/>
            <w:vAlign w:val="center"/>
            <w:hideMark/>
          </w:tcPr>
          <w:p w14:paraId="26167092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>Good for printable worksheets and supplemental practice</w:t>
            </w:r>
          </w:p>
        </w:tc>
        <w:tc>
          <w:tcPr>
            <w:tcW w:w="0" w:type="auto"/>
            <w:vAlign w:val="center"/>
            <w:hideMark/>
          </w:tcPr>
          <w:p w14:paraId="45E966C2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>Many resources are free; full access needs membership</w:t>
            </w:r>
          </w:p>
        </w:tc>
      </w:tr>
      <w:tr w:rsidR="005F06CF" w:rsidRPr="005F06CF" w14:paraId="762E497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BFD48B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>Math Salamanders – Year 5 Worksheets</w:t>
            </w:r>
          </w:p>
        </w:tc>
        <w:tc>
          <w:tcPr>
            <w:tcW w:w="0" w:type="auto"/>
            <w:vAlign w:val="center"/>
            <w:hideMark/>
          </w:tcPr>
          <w:p w14:paraId="7D49DED7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 xml:space="preserve">Printable worksheets covering all Year 5 topics (fractions, decimals, geometry, etc.) </w:t>
            </w:r>
            <w:hyperlink r:id="rId18" w:tgtFrame="_blank" w:history="1">
              <w:r w:rsidRPr="005F06CF">
                <w:rPr>
                  <w:rStyle w:val="Hyperlink"/>
                  <w:b/>
                  <w:bCs/>
                </w:rPr>
                <w:t>Math Salamanders</w:t>
              </w:r>
            </w:hyperlink>
          </w:p>
        </w:tc>
        <w:tc>
          <w:tcPr>
            <w:tcW w:w="0" w:type="auto"/>
            <w:vAlign w:val="center"/>
            <w:hideMark/>
          </w:tcPr>
          <w:p w14:paraId="15F6D22C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>Easy to use at home; good for extra practice or revision</w:t>
            </w:r>
          </w:p>
        </w:tc>
        <w:tc>
          <w:tcPr>
            <w:tcW w:w="0" w:type="auto"/>
            <w:vAlign w:val="center"/>
            <w:hideMark/>
          </w:tcPr>
          <w:p w14:paraId="38E9A366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>Free</w:t>
            </w:r>
          </w:p>
        </w:tc>
      </w:tr>
      <w:tr w:rsidR="005F06CF" w:rsidRPr="005F06CF" w14:paraId="22C06DB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C5F42F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proofErr w:type="spellStart"/>
            <w:r w:rsidRPr="005F06CF">
              <w:rPr>
                <w:b/>
                <w:bCs/>
                <w:u w:val="single"/>
              </w:rPr>
              <w:t>URBrainy</w:t>
            </w:r>
            <w:proofErr w:type="spellEnd"/>
            <w:r w:rsidRPr="005F06CF">
              <w:rPr>
                <w:b/>
                <w:bCs/>
                <w:u w:val="single"/>
              </w:rPr>
              <w:t xml:space="preserve"> – Year 5 Maths</w:t>
            </w:r>
          </w:p>
        </w:tc>
        <w:tc>
          <w:tcPr>
            <w:tcW w:w="0" w:type="auto"/>
            <w:vAlign w:val="center"/>
            <w:hideMark/>
          </w:tcPr>
          <w:p w14:paraId="0D359CB3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 xml:space="preserve">Topic-by-topic resources, practice problems, worksheets for Year 5 </w:t>
            </w:r>
            <w:hyperlink r:id="rId19" w:tgtFrame="_blank" w:history="1">
              <w:r w:rsidRPr="005F06CF">
                <w:rPr>
                  <w:rStyle w:val="Hyperlink"/>
                  <w:b/>
                  <w:bCs/>
                </w:rPr>
                <w:t>urbrainy.com</w:t>
              </w:r>
            </w:hyperlink>
          </w:p>
        </w:tc>
        <w:tc>
          <w:tcPr>
            <w:tcW w:w="0" w:type="auto"/>
            <w:vAlign w:val="center"/>
            <w:hideMark/>
          </w:tcPr>
          <w:p w14:paraId="5CC92889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>Wide variety of topics and question types</w:t>
            </w:r>
          </w:p>
        </w:tc>
        <w:tc>
          <w:tcPr>
            <w:tcW w:w="0" w:type="auto"/>
            <w:vAlign w:val="center"/>
            <w:hideMark/>
          </w:tcPr>
          <w:p w14:paraId="2C2501BD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>Free</w:t>
            </w:r>
          </w:p>
        </w:tc>
      </w:tr>
      <w:tr w:rsidR="005F06CF" w:rsidRPr="005F06CF" w14:paraId="77624A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3D5527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proofErr w:type="spellStart"/>
            <w:r w:rsidRPr="005F06CF">
              <w:rPr>
                <w:b/>
                <w:bCs/>
                <w:u w:val="single"/>
              </w:rPr>
              <w:t>NRich</w:t>
            </w:r>
            <w:proofErr w:type="spellEnd"/>
            <w:r w:rsidRPr="005F06CF">
              <w:rPr>
                <w:b/>
                <w:bCs/>
                <w:u w:val="single"/>
              </w:rPr>
              <w:t xml:space="preserve"> (Primary / KS2 section)</w:t>
            </w:r>
          </w:p>
        </w:tc>
        <w:tc>
          <w:tcPr>
            <w:tcW w:w="0" w:type="auto"/>
            <w:vAlign w:val="center"/>
            <w:hideMark/>
          </w:tcPr>
          <w:p w14:paraId="0AF88CF1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>Challenging problem-solving, extension tasks, puzzles (for primary level)</w:t>
            </w:r>
          </w:p>
        </w:tc>
        <w:tc>
          <w:tcPr>
            <w:tcW w:w="0" w:type="auto"/>
            <w:vAlign w:val="center"/>
            <w:hideMark/>
          </w:tcPr>
          <w:p w14:paraId="7C43AFDF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>Great for deeper thinking and reasoning beyond standard work</w:t>
            </w:r>
          </w:p>
        </w:tc>
        <w:tc>
          <w:tcPr>
            <w:tcW w:w="0" w:type="auto"/>
            <w:vAlign w:val="center"/>
            <w:hideMark/>
          </w:tcPr>
          <w:p w14:paraId="4BBEF24D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>Mostly free (some parts)</w:t>
            </w:r>
          </w:p>
        </w:tc>
      </w:tr>
      <w:tr w:rsidR="005F06CF" w:rsidRPr="005F06CF" w14:paraId="3B4ED3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C5FC72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>Third Space Learning – Maths Hub / Free Supports</w:t>
            </w:r>
          </w:p>
        </w:tc>
        <w:tc>
          <w:tcPr>
            <w:tcW w:w="0" w:type="auto"/>
            <w:vAlign w:val="center"/>
            <w:hideMark/>
          </w:tcPr>
          <w:p w14:paraId="16725A96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 xml:space="preserve">A list of top free maths homework &amp; support sites, curated for UK primary level </w:t>
            </w:r>
            <w:hyperlink r:id="rId20" w:tgtFrame="_blank" w:history="1">
              <w:r w:rsidRPr="005F06CF">
                <w:rPr>
                  <w:rStyle w:val="Hyperlink"/>
                  <w:b/>
                  <w:bCs/>
                </w:rPr>
                <w:t>Third Space Learning</w:t>
              </w:r>
            </w:hyperlink>
          </w:p>
        </w:tc>
        <w:tc>
          <w:tcPr>
            <w:tcW w:w="0" w:type="auto"/>
            <w:vAlign w:val="center"/>
            <w:hideMark/>
          </w:tcPr>
          <w:p w14:paraId="3C09F6AC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>Helps you discover new resources (games, worksheets, challenges)</w:t>
            </w:r>
          </w:p>
        </w:tc>
        <w:tc>
          <w:tcPr>
            <w:tcW w:w="0" w:type="auto"/>
            <w:vAlign w:val="center"/>
            <w:hideMark/>
          </w:tcPr>
          <w:p w14:paraId="6548F794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>Mostly links to free or freemium sites</w:t>
            </w:r>
          </w:p>
        </w:tc>
      </w:tr>
      <w:tr w:rsidR="005F06CF" w:rsidRPr="005F06CF" w14:paraId="5E6AC0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1348E1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proofErr w:type="spellStart"/>
            <w:r w:rsidRPr="005F06CF">
              <w:rPr>
                <w:b/>
                <w:bCs/>
                <w:u w:val="single"/>
              </w:rPr>
              <w:t>Topmarks</w:t>
            </w:r>
            <w:proofErr w:type="spellEnd"/>
            <w:r w:rsidRPr="005F06CF">
              <w:rPr>
                <w:b/>
                <w:bCs/>
                <w:u w:val="single"/>
              </w:rPr>
              <w:t xml:space="preserve"> / </w:t>
            </w:r>
            <w:proofErr w:type="spellStart"/>
            <w:r w:rsidRPr="005F06CF">
              <w:rPr>
                <w:b/>
                <w:bCs/>
                <w:u w:val="single"/>
              </w:rPr>
              <w:t>MathsZone</w:t>
            </w:r>
            <w:proofErr w:type="spellEnd"/>
            <w:r w:rsidRPr="005F06CF">
              <w:rPr>
                <w:b/>
                <w:bCs/>
                <w:u w:val="single"/>
              </w:rPr>
              <w:t xml:space="preserve"> / Hit the Button</w:t>
            </w:r>
          </w:p>
        </w:tc>
        <w:tc>
          <w:tcPr>
            <w:tcW w:w="0" w:type="auto"/>
            <w:vAlign w:val="center"/>
            <w:hideMark/>
          </w:tcPr>
          <w:p w14:paraId="30DFD8F9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 xml:space="preserve">Maths games, number fact practice, interactive quizzes (often mentioned in school home learning lists) </w:t>
            </w:r>
            <w:hyperlink r:id="rId21" w:tgtFrame="_blank" w:history="1">
              <w:r w:rsidRPr="005F06CF">
                <w:rPr>
                  <w:rStyle w:val="Hyperlink"/>
                  <w:b/>
                  <w:bCs/>
                </w:rPr>
                <w:t>Colindale Primary School+2mathsframe.co.uk+2</w:t>
              </w:r>
            </w:hyperlink>
          </w:p>
        </w:tc>
        <w:tc>
          <w:tcPr>
            <w:tcW w:w="0" w:type="auto"/>
            <w:vAlign w:val="center"/>
            <w:hideMark/>
          </w:tcPr>
          <w:p w14:paraId="16939E41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>Good for quick, motivating practice (times tables, mental maths)</w:t>
            </w:r>
          </w:p>
        </w:tc>
        <w:tc>
          <w:tcPr>
            <w:tcW w:w="0" w:type="auto"/>
            <w:vAlign w:val="center"/>
            <w:hideMark/>
          </w:tcPr>
          <w:p w14:paraId="382AD644" w14:textId="77777777" w:rsidR="005F06CF" w:rsidRPr="005F06CF" w:rsidRDefault="005F06CF" w:rsidP="005F06CF">
            <w:pPr>
              <w:rPr>
                <w:b/>
                <w:bCs/>
                <w:u w:val="single"/>
              </w:rPr>
            </w:pPr>
            <w:r w:rsidRPr="005F06CF">
              <w:rPr>
                <w:b/>
                <w:bCs/>
                <w:u w:val="single"/>
              </w:rPr>
              <w:t>Typically free</w:t>
            </w:r>
          </w:p>
        </w:tc>
      </w:tr>
    </w:tbl>
    <w:p w14:paraId="1EBAF4D2" w14:textId="0F0CC0F8" w:rsidR="005F06CF" w:rsidRPr="005F06CF" w:rsidRDefault="005F06CF" w:rsidP="005F06CF">
      <w:pPr>
        <w:rPr>
          <w:b/>
          <w:bCs/>
          <w:u w:val="single"/>
        </w:rPr>
      </w:pPr>
      <w:r w:rsidRPr="005F06CF">
        <w:rPr>
          <w:b/>
          <w:bCs/>
          <w:u w:val="single"/>
        </w:rPr>
        <w:pict w14:anchorId="104332DC">
          <v:rect id="_x0000_i1031" style="width:0;height:1.5pt" o:hralign="center" o:hrstd="t" o:hr="t" fillcolor="#a0a0a0" stroked="f"/>
        </w:pict>
      </w:r>
    </w:p>
    <w:p w14:paraId="2B95E1AE" w14:textId="6983BA44" w:rsidR="005F06CF" w:rsidRDefault="005F06CF">
      <w:pPr>
        <w:rPr>
          <w:b/>
          <w:bCs/>
          <w:u w:val="single"/>
        </w:rPr>
      </w:pPr>
    </w:p>
    <w:p w14:paraId="1132EB90" w14:textId="77777777" w:rsidR="005F06CF" w:rsidRPr="005F06CF" w:rsidRDefault="005F06CF">
      <w:pPr>
        <w:rPr>
          <w:b/>
          <w:bCs/>
          <w:u w:val="single"/>
        </w:rPr>
      </w:pPr>
    </w:p>
    <w:sectPr w:rsidR="005F06CF" w:rsidRPr="005F06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6CF"/>
    <w:rsid w:val="005F06CF"/>
    <w:rsid w:val="00A84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70F60D"/>
  <w15:chartTrackingRefBased/>
  <w15:docId w15:val="{441DA9EB-E42C-4B09-BF0B-710EE6A19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F06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06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06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06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06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06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06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06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06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06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06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06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06C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06C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06C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06C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06C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06C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06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06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06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06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06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06C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06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06C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06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06C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06C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F06C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F06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winkl.co.uk/resources/home-education?utm_source=chatgpt.com" TargetMode="External"/><Relationship Id="rId13" Type="http://schemas.openxmlformats.org/officeDocument/2006/relationships/hyperlink" Target="https://en.wikipedia.org/wiki/BBC_Bitesize?utm_source=chatgpt.com" TargetMode="External"/><Relationship Id="rId18" Type="http://schemas.openxmlformats.org/officeDocument/2006/relationships/hyperlink" Target="https://www.math-salamanders.com/year-5-maths-worksheets.html?utm_source=chatgpt.com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colindale.barnet.sch.uk/wp-content/uploads/Useful-websites-for-Home-Learning.-Y5-UPDATED-4.pdf?utm_source=chatgpt.com" TargetMode="External"/><Relationship Id="rId7" Type="http://schemas.openxmlformats.org/officeDocument/2006/relationships/hyperlink" Target="https://home.oxfordowl.co.uk/?utm_source=chatgpt.com" TargetMode="External"/><Relationship Id="rId12" Type="http://schemas.openxmlformats.org/officeDocument/2006/relationships/hyperlink" Target="https://whiteroseeducation.com/parent-pupil-resources/maths/home-learning?utm_source=chatgpt.com" TargetMode="External"/><Relationship Id="rId17" Type="http://schemas.openxmlformats.org/officeDocument/2006/relationships/hyperlink" Target="https://www.twinkl.co.uk/resource/year-5-school-closure-interactive-learning-links-t-e-2549923?utm_source=chatgpt.com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uk.ixl.com/maths/year-5?utm_source=chatgpt.com" TargetMode="External"/><Relationship Id="rId20" Type="http://schemas.openxmlformats.org/officeDocument/2006/relationships/hyperlink" Target="https://thirdspacelearning.com/blog/top-10-free-maths-homework-help-sites-apps/?utm_source=chatgpt.com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crickweb.co.uk/ks2literacy.html?utm_source=chatgpt.com" TargetMode="External"/><Relationship Id="rId11" Type="http://schemas.openxmlformats.org/officeDocument/2006/relationships/hyperlink" Target="https://www.thenational.academy/pupils/programmes/maths-primary-year-5/units?utm_source=chatgpt.com" TargetMode="External"/><Relationship Id="rId5" Type="http://schemas.openxmlformats.org/officeDocument/2006/relationships/hyperlink" Target="https://en.wikipedia.org/wiki/BBC_Bitesize?utm_source=chatgpt.com" TargetMode="External"/><Relationship Id="rId15" Type="http://schemas.openxmlformats.org/officeDocument/2006/relationships/hyperlink" Target="https://www.mathletics.com/uk/?utm_source=chatgpt.com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ryeoak.southwark.sch.uk/key-stage-2-websites/328.html?utm_source=chatgpt.com" TargetMode="External"/><Relationship Id="rId19" Type="http://schemas.openxmlformats.org/officeDocument/2006/relationships/hyperlink" Target="https://urbrainy.com/maths/year-5-age-9-10?utm_source=chatgpt.com" TargetMode="External"/><Relationship Id="rId4" Type="http://schemas.openxmlformats.org/officeDocument/2006/relationships/hyperlink" Target="https://www.thenational.academy/teachers/programmes/english-primary-ks2/units?utm_source=chatgpt.com" TargetMode="External"/><Relationship Id="rId9" Type="http://schemas.openxmlformats.org/officeDocument/2006/relationships/hyperlink" Target="https://www.colindale.barnet.sch.uk/wp-content/uploads/Useful-websites-for-Home-Learning.-Y5-UPDATED-4.pdf?utm_source=chatgpt.com" TargetMode="External"/><Relationship Id="rId14" Type="http://schemas.openxmlformats.org/officeDocument/2006/relationships/hyperlink" Target="https://www.mymaths.co.uk/?utm_source=chatgpt.com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984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Jones</dc:creator>
  <cp:keywords/>
  <dc:description/>
  <cp:lastModifiedBy>Kerry Jones</cp:lastModifiedBy>
  <cp:revision>1</cp:revision>
  <dcterms:created xsi:type="dcterms:W3CDTF">2025-10-29T16:05:00Z</dcterms:created>
  <dcterms:modified xsi:type="dcterms:W3CDTF">2025-10-29T16:22:00Z</dcterms:modified>
</cp:coreProperties>
</file>